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964" w:type="dxa"/>
        <w:tblInd w:w="-990" w:type="dxa"/>
        <w:tblLook w:val="04A0" w:firstRow="1" w:lastRow="0" w:firstColumn="1" w:lastColumn="0" w:noHBand="0" w:noVBand="1"/>
      </w:tblPr>
      <w:tblGrid>
        <w:gridCol w:w="2782"/>
        <w:gridCol w:w="2369"/>
        <w:gridCol w:w="2559"/>
        <w:gridCol w:w="1614"/>
        <w:gridCol w:w="1503"/>
        <w:gridCol w:w="1637"/>
        <w:gridCol w:w="1619"/>
        <w:gridCol w:w="1127"/>
        <w:gridCol w:w="1754"/>
      </w:tblGrid>
      <w:tr w:rsidR="00A14F49" w:rsidRPr="00A14F49" w14:paraId="33CEF7BF" w14:textId="77777777" w:rsidTr="00D15550">
        <w:trPr>
          <w:trHeight w:val="342"/>
        </w:trPr>
        <w:tc>
          <w:tcPr>
            <w:tcW w:w="16964" w:type="dxa"/>
            <w:gridSpan w:val="9"/>
            <w:tcBorders>
              <w:top w:val="nil"/>
              <w:left w:val="nil"/>
              <w:bottom w:val="nil"/>
              <w:right w:val="nil"/>
            </w:tcBorders>
            <w:shd w:val="clear" w:color="auto" w:fill="auto"/>
            <w:vAlign w:val="bottom"/>
            <w:hideMark/>
          </w:tcPr>
          <w:p w14:paraId="78F03FDD" w14:textId="77777777" w:rsidR="00A14F49" w:rsidRPr="00A14F49" w:rsidRDefault="00A14F49" w:rsidP="00A14F49">
            <w:pPr>
              <w:jc w:val="center"/>
              <w:rPr>
                <w:rFonts w:ascii="Calibri" w:eastAsia="Times New Roman" w:hAnsi="Calibri" w:cs="Times New Roman"/>
                <w:b/>
                <w:bCs/>
                <w:color w:val="000000"/>
                <w:lang w:eastAsia="ja-JP"/>
              </w:rPr>
            </w:pPr>
            <w:r w:rsidRPr="00A14F49">
              <w:rPr>
                <w:rFonts w:ascii="Calibri" w:eastAsia="Times New Roman" w:hAnsi="Calibri" w:cs="Times New Roman"/>
                <w:b/>
                <w:bCs/>
                <w:color w:val="000000"/>
                <w:lang w:eastAsia="ja-JP"/>
              </w:rPr>
              <w:t>Housing Placement Agency Program Budget</w:t>
            </w:r>
          </w:p>
        </w:tc>
      </w:tr>
      <w:tr w:rsidR="00A14F49" w:rsidRPr="00A14F49" w14:paraId="07635325" w14:textId="77777777" w:rsidTr="00D15550">
        <w:trPr>
          <w:gridAfter w:val="1"/>
          <w:wAfter w:w="1754" w:type="dxa"/>
          <w:trHeight w:val="320"/>
        </w:trPr>
        <w:tc>
          <w:tcPr>
            <w:tcW w:w="2782" w:type="dxa"/>
            <w:tcBorders>
              <w:top w:val="nil"/>
              <w:left w:val="nil"/>
              <w:bottom w:val="nil"/>
              <w:right w:val="nil"/>
            </w:tcBorders>
            <w:shd w:val="clear" w:color="auto" w:fill="auto"/>
            <w:vAlign w:val="bottom"/>
            <w:hideMark/>
          </w:tcPr>
          <w:p w14:paraId="26033AF9" w14:textId="77777777" w:rsidR="00A14F49" w:rsidRPr="00A14F49" w:rsidRDefault="00A14F49" w:rsidP="00A14F49">
            <w:pPr>
              <w:jc w:val="center"/>
              <w:rPr>
                <w:rFonts w:ascii="Calibri" w:eastAsia="Times New Roman" w:hAnsi="Calibri" w:cs="Times New Roman"/>
                <w:b/>
                <w:bCs/>
                <w:color w:val="000000"/>
                <w:lang w:eastAsia="ja-JP"/>
              </w:rPr>
            </w:pPr>
          </w:p>
        </w:tc>
        <w:tc>
          <w:tcPr>
            <w:tcW w:w="2369" w:type="dxa"/>
            <w:tcBorders>
              <w:top w:val="nil"/>
              <w:left w:val="nil"/>
              <w:bottom w:val="nil"/>
              <w:right w:val="nil"/>
            </w:tcBorders>
            <w:shd w:val="clear" w:color="auto" w:fill="auto"/>
            <w:vAlign w:val="bottom"/>
            <w:hideMark/>
          </w:tcPr>
          <w:p w14:paraId="64FA1B1A" w14:textId="77777777" w:rsidR="00A14F49" w:rsidRPr="00A14F49" w:rsidRDefault="00A14F49" w:rsidP="00A14F49">
            <w:pPr>
              <w:rPr>
                <w:rFonts w:ascii="Times New Roman" w:eastAsia="Times New Roman" w:hAnsi="Times New Roman" w:cs="Times New Roman"/>
                <w:sz w:val="20"/>
                <w:szCs w:val="20"/>
                <w:lang w:eastAsia="ja-JP"/>
              </w:rPr>
            </w:pPr>
          </w:p>
        </w:tc>
        <w:tc>
          <w:tcPr>
            <w:tcW w:w="2559" w:type="dxa"/>
            <w:tcBorders>
              <w:top w:val="nil"/>
              <w:left w:val="nil"/>
              <w:bottom w:val="nil"/>
              <w:right w:val="nil"/>
            </w:tcBorders>
            <w:shd w:val="clear" w:color="auto" w:fill="auto"/>
            <w:vAlign w:val="bottom"/>
            <w:hideMark/>
          </w:tcPr>
          <w:p w14:paraId="69EE9A92" w14:textId="77777777" w:rsidR="00A14F49" w:rsidRPr="00A14F49" w:rsidRDefault="00A14F49" w:rsidP="00A14F49">
            <w:pPr>
              <w:rPr>
                <w:rFonts w:ascii="Times New Roman" w:eastAsia="Times New Roman" w:hAnsi="Times New Roman" w:cs="Times New Roman"/>
                <w:sz w:val="20"/>
                <w:szCs w:val="20"/>
                <w:lang w:eastAsia="ja-JP"/>
              </w:rPr>
            </w:pPr>
          </w:p>
        </w:tc>
        <w:tc>
          <w:tcPr>
            <w:tcW w:w="1614" w:type="dxa"/>
            <w:tcBorders>
              <w:top w:val="nil"/>
              <w:left w:val="nil"/>
              <w:bottom w:val="nil"/>
              <w:right w:val="nil"/>
            </w:tcBorders>
            <w:shd w:val="clear" w:color="auto" w:fill="auto"/>
            <w:vAlign w:val="bottom"/>
            <w:hideMark/>
          </w:tcPr>
          <w:p w14:paraId="01ACC2FC" w14:textId="77777777" w:rsidR="00A14F49" w:rsidRPr="00A14F49" w:rsidRDefault="00A14F49" w:rsidP="00A14F49">
            <w:pPr>
              <w:rPr>
                <w:rFonts w:ascii="Times New Roman" w:eastAsia="Times New Roman" w:hAnsi="Times New Roman" w:cs="Times New Roman"/>
                <w:sz w:val="20"/>
                <w:szCs w:val="20"/>
                <w:lang w:eastAsia="ja-JP"/>
              </w:rPr>
            </w:pPr>
          </w:p>
        </w:tc>
        <w:tc>
          <w:tcPr>
            <w:tcW w:w="1503" w:type="dxa"/>
            <w:tcBorders>
              <w:top w:val="nil"/>
              <w:left w:val="nil"/>
              <w:bottom w:val="nil"/>
              <w:right w:val="nil"/>
            </w:tcBorders>
            <w:shd w:val="clear" w:color="auto" w:fill="auto"/>
            <w:vAlign w:val="bottom"/>
            <w:hideMark/>
          </w:tcPr>
          <w:p w14:paraId="5BC0FF42" w14:textId="77777777" w:rsidR="00A14F49" w:rsidRPr="00A14F49" w:rsidRDefault="00A14F49" w:rsidP="00A14F49">
            <w:pPr>
              <w:rPr>
                <w:rFonts w:ascii="Times New Roman" w:eastAsia="Times New Roman" w:hAnsi="Times New Roman" w:cs="Times New Roman"/>
                <w:sz w:val="20"/>
                <w:szCs w:val="20"/>
                <w:lang w:eastAsia="ja-JP"/>
              </w:rPr>
            </w:pPr>
          </w:p>
        </w:tc>
        <w:tc>
          <w:tcPr>
            <w:tcW w:w="1637" w:type="dxa"/>
            <w:tcBorders>
              <w:top w:val="nil"/>
              <w:left w:val="nil"/>
              <w:bottom w:val="nil"/>
              <w:right w:val="nil"/>
            </w:tcBorders>
            <w:shd w:val="clear" w:color="auto" w:fill="auto"/>
            <w:vAlign w:val="bottom"/>
            <w:hideMark/>
          </w:tcPr>
          <w:p w14:paraId="160D6C49" w14:textId="77777777" w:rsidR="00A14F49" w:rsidRPr="00A14F49" w:rsidRDefault="00A14F49" w:rsidP="00A14F49">
            <w:pPr>
              <w:rPr>
                <w:rFonts w:ascii="Times New Roman" w:eastAsia="Times New Roman" w:hAnsi="Times New Roman" w:cs="Times New Roman"/>
                <w:sz w:val="20"/>
                <w:szCs w:val="20"/>
                <w:lang w:eastAsia="ja-JP"/>
              </w:rPr>
            </w:pPr>
          </w:p>
        </w:tc>
        <w:tc>
          <w:tcPr>
            <w:tcW w:w="1619" w:type="dxa"/>
            <w:tcBorders>
              <w:top w:val="nil"/>
              <w:left w:val="nil"/>
              <w:bottom w:val="nil"/>
              <w:right w:val="nil"/>
            </w:tcBorders>
            <w:shd w:val="clear" w:color="auto" w:fill="auto"/>
            <w:vAlign w:val="bottom"/>
            <w:hideMark/>
          </w:tcPr>
          <w:p w14:paraId="1BFFE6D1" w14:textId="77777777" w:rsidR="00A14F49" w:rsidRPr="00A14F49" w:rsidRDefault="00A14F49" w:rsidP="00A14F49">
            <w:pPr>
              <w:rPr>
                <w:rFonts w:ascii="Times New Roman" w:eastAsia="Times New Roman" w:hAnsi="Times New Roman" w:cs="Times New Roman"/>
                <w:sz w:val="20"/>
                <w:szCs w:val="20"/>
                <w:lang w:eastAsia="ja-JP"/>
              </w:rPr>
            </w:pPr>
          </w:p>
        </w:tc>
        <w:tc>
          <w:tcPr>
            <w:tcW w:w="1127" w:type="dxa"/>
            <w:tcBorders>
              <w:top w:val="nil"/>
              <w:left w:val="nil"/>
              <w:bottom w:val="nil"/>
              <w:right w:val="nil"/>
            </w:tcBorders>
            <w:shd w:val="clear" w:color="auto" w:fill="auto"/>
            <w:vAlign w:val="bottom"/>
            <w:hideMark/>
          </w:tcPr>
          <w:p w14:paraId="43469F8A" w14:textId="77777777" w:rsidR="00A14F49" w:rsidRPr="00A14F49" w:rsidRDefault="00A14F49" w:rsidP="00A14F49">
            <w:pPr>
              <w:rPr>
                <w:rFonts w:ascii="Times New Roman" w:eastAsia="Times New Roman" w:hAnsi="Times New Roman" w:cs="Times New Roman"/>
                <w:sz w:val="20"/>
                <w:szCs w:val="20"/>
                <w:lang w:eastAsia="ja-JP"/>
              </w:rPr>
            </w:pPr>
          </w:p>
        </w:tc>
      </w:tr>
      <w:tr w:rsidR="00A14F49" w:rsidRPr="00A14F49" w14:paraId="6726D813" w14:textId="77777777" w:rsidTr="00D15550">
        <w:trPr>
          <w:gridAfter w:val="1"/>
          <w:wAfter w:w="1754" w:type="dxa"/>
          <w:trHeight w:val="5120"/>
        </w:trPr>
        <w:tc>
          <w:tcPr>
            <w:tcW w:w="27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95609" w14:textId="77777777" w:rsidR="00A14F49" w:rsidRPr="00F638E9" w:rsidRDefault="00A14F49" w:rsidP="00A14F49">
            <w:pPr>
              <w:rPr>
                <w:rFonts w:ascii="Calibri" w:eastAsia="Times New Roman" w:hAnsi="Calibri" w:cs="Times New Roman"/>
                <w:b/>
                <w:color w:val="000000"/>
                <w:lang w:eastAsia="ja-JP"/>
              </w:rPr>
            </w:pPr>
            <w:r w:rsidRPr="00F638E9">
              <w:rPr>
                <w:rFonts w:ascii="Calibri" w:eastAsia="Times New Roman" w:hAnsi="Calibri" w:cs="Times New Roman"/>
                <w:b/>
                <w:color w:val="000000"/>
                <w:lang w:eastAsia="ja-JP"/>
              </w:rPr>
              <w:t xml:space="preserve">Supportive Services </w:t>
            </w:r>
          </w:p>
        </w:tc>
        <w:tc>
          <w:tcPr>
            <w:tcW w:w="2369" w:type="dxa"/>
            <w:tcBorders>
              <w:top w:val="single" w:sz="4" w:space="0" w:color="auto"/>
              <w:left w:val="nil"/>
              <w:bottom w:val="single" w:sz="4" w:space="0" w:color="auto"/>
              <w:right w:val="single" w:sz="4" w:space="0" w:color="auto"/>
            </w:tcBorders>
            <w:shd w:val="clear" w:color="auto" w:fill="auto"/>
            <w:vAlign w:val="bottom"/>
            <w:hideMark/>
          </w:tcPr>
          <w:p w14:paraId="31E6557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Description (# of FTEs, staff title, salary &amp; fringe rate, degree requirements (if applicable), or other cost description as applicable)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14:paraId="6C69609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Service provider (identify if service/staffing will be provided by applicant agency or community partner.  If provided by community partner identify type of commitment (formal MOU/letter of support/no formal commitment, and identify if service will be provided as part of agency's usual business or if special staffing or prioritization arrangements will be made specifically for referrals through this program)</w:t>
            </w:r>
          </w:p>
        </w:tc>
        <w:tc>
          <w:tcPr>
            <w:tcW w:w="1614" w:type="dxa"/>
            <w:tcBorders>
              <w:top w:val="single" w:sz="4" w:space="0" w:color="auto"/>
              <w:left w:val="nil"/>
              <w:bottom w:val="single" w:sz="4" w:space="0" w:color="auto"/>
              <w:right w:val="single" w:sz="4" w:space="0" w:color="auto"/>
            </w:tcBorders>
            <w:shd w:val="clear" w:color="auto" w:fill="auto"/>
            <w:vAlign w:val="bottom"/>
            <w:hideMark/>
          </w:tcPr>
          <w:p w14:paraId="21AA663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HUD Request (indicate the amount of funds you expect to use in each category based on the $142,565 available from HUD)</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14:paraId="211FB65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Agency in-kind match</w:t>
            </w:r>
          </w:p>
        </w:tc>
        <w:tc>
          <w:tcPr>
            <w:tcW w:w="1637" w:type="dxa"/>
            <w:tcBorders>
              <w:top w:val="single" w:sz="4" w:space="0" w:color="auto"/>
              <w:left w:val="nil"/>
              <w:bottom w:val="single" w:sz="4" w:space="0" w:color="auto"/>
              <w:right w:val="single" w:sz="4" w:space="0" w:color="auto"/>
            </w:tcBorders>
            <w:shd w:val="clear" w:color="auto" w:fill="auto"/>
            <w:vAlign w:val="bottom"/>
            <w:hideMark/>
          </w:tcPr>
          <w:p w14:paraId="58A27B6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Partner in-kind match (please identify the source, estimated value of match, and date of availability)</w:t>
            </w:r>
          </w:p>
        </w:tc>
        <w:tc>
          <w:tcPr>
            <w:tcW w:w="1619" w:type="dxa"/>
            <w:tcBorders>
              <w:top w:val="single" w:sz="4" w:space="0" w:color="auto"/>
              <w:left w:val="nil"/>
              <w:bottom w:val="single" w:sz="4" w:space="0" w:color="auto"/>
              <w:right w:val="single" w:sz="4" w:space="0" w:color="auto"/>
            </w:tcBorders>
            <w:shd w:val="clear" w:color="auto" w:fill="auto"/>
            <w:vAlign w:val="bottom"/>
            <w:hideMark/>
          </w:tcPr>
          <w:p w14:paraId="6C64CB7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Cash match (please identify source, value, estimated date of availability, level of commitment (agreement in place, soft commitment, proposed funding source)</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14:paraId="71DDDAF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Total</w:t>
            </w:r>
          </w:p>
        </w:tc>
      </w:tr>
      <w:tr w:rsidR="00A14F49" w:rsidRPr="00A14F49" w14:paraId="6DADCCD4"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583C4BB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Assessment of Service Needs</w:t>
            </w:r>
          </w:p>
        </w:tc>
        <w:tc>
          <w:tcPr>
            <w:tcW w:w="2369" w:type="dxa"/>
            <w:tcBorders>
              <w:top w:val="nil"/>
              <w:left w:val="nil"/>
              <w:bottom w:val="single" w:sz="4" w:space="0" w:color="auto"/>
              <w:right w:val="single" w:sz="4" w:space="0" w:color="auto"/>
            </w:tcBorders>
            <w:shd w:val="clear" w:color="auto" w:fill="auto"/>
            <w:vAlign w:val="bottom"/>
            <w:hideMark/>
          </w:tcPr>
          <w:p w14:paraId="1C3153C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2B6861F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5E825A8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49D7D02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75A0DB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4CDD8C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7801873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50E04D9"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3F97DE8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Assistance with Moving Costs</w:t>
            </w:r>
          </w:p>
        </w:tc>
        <w:tc>
          <w:tcPr>
            <w:tcW w:w="2369" w:type="dxa"/>
            <w:tcBorders>
              <w:top w:val="nil"/>
              <w:left w:val="nil"/>
              <w:bottom w:val="single" w:sz="4" w:space="0" w:color="auto"/>
              <w:right w:val="single" w:sz="4" w:space="0" w:color="auto"/>
            </w:tcBorders>
            <w:shd w:val="clear" w:color="auto" w:fill="auto"/>
            <w:vAlign w:val="bottom"/>
            <w:hideMark/>
          </w:tcPr>
          <w:p w14:paraId="404077B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043EB5A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74CB844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3E9EBC5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6AAC049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6438C40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70C65DE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100E73FB"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05DCB1B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Case Management</w:t>
            </w:r>
          </w:p>
        </w:tc>
        <w:tc>
          <w:tcPr>
            <w:tcW w:w="2369" w:type="dxa"/>
            <w:tcBorders>
              <w:top w:val="nil"/>
              <w:left w:val="nil"/>
              <w:bottom w:val="single" w:sz="4" w:space="0" w:color="auto"/>
              <w:right w:val="single" w:sz="4" w:space="0" w:color="auto"/>
            </w:tcBorders>
            <w:shd w:val="clear" w:color="auto" w:fill="auto"/>
            <w:vAlign w:val="bottom"/>
            <w:hideMark/>
          </w:tcPr>
          <w:p w14:paraId="7E9A1B0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790CF20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00ADDFD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297036B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50EF992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2D3DCA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64C5B71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4BB1E821"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1584309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Child Care</w:t>
            </w:r>
          </w:p>
        </w:tc>
        <w:tc>
          <w:tcPr>
            <w:tcW w:w="2369" w:type="dxa"/>
            <w:tcBorders>
              <w:top w:val="nil"/>
              <w:left w:val="nil"/>
              <w:bottom w:val="single" w:sz="4" w:space="0" w:color="auto"/>
              <w:right w:val="single" w:sz="4" w:space="0" w:color="auto"/>
            </w:tcBorders>
            <w:shd w:val="clear" w:color="auto" w:fill="auto"/>
            <w:vAlign w:val="bottom"/>
            <w:hideMark/>
          </w:tcPr>
          <w:p w14:paraId="0B49B50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25B1A32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2ACD0D6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1788C48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4E9004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29BD9B2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69F734C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3B491C2A"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0323084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Education Services</w:t>
            </w:r>
          </w:p>
        </w:tc>
        <w:tc>
          <w:tcPr>
            <w:tcW w:w="2369" w:type="dxa"/>
            <w:tcBorders>
              <w:top w:val="nil"/>
              <w:left w:val="nil"/>
              <w:bottom w:val="single" w:sz="4" w:space="0" w:color="auto"/>
              <w:right w:val="single" w:sz="4" w:space="0" w:color="auto"/>
            </w:tcBorders>
            <w:shd w:val="clear" w:color="auto" w:fill="auto"/>
            <w:vAlign w:val="bottom"/>
            <w:hideMark/>
          </w:tcPr>
          <w:p w14:paraId="7201D19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4AD2EF2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192E168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1822B44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0669BD1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2188CE6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186379E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096B355"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7ECA516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Employment Assistance</w:t>
            </w:r>
          </w:p>
        </w:tc>
        <w:tc>
          <w:tcPr>
            <w:tcW w:w="2369" w:type="dxa"/>
            <w:tcBorders>
              <w:top w:val="nil"/>
              <w:left w:val="nil"/>
              <w:bottom w:val="single" w:sz="4" w:space="0" w:color="auto"/>
              <w:right w:val="single" w:sz="4" w:space="0" w:color="auto"/>
            </w:tcBorders>
            <w:shd w:val="clear" w:color="auto" w:fill="auto"/>
            <w:vAlign w:val="bottom"/>
            <w:hideMark/>
          </w:tcPr>
          <w:p w14:paraId="32A17D3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784E563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704E59A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08D1C48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26CD0F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39AA6B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6EF9CF6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76E268C6"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60725C97" w14:textId="0A77C2D3" w:rsidR="00D15550" w:rsidRDefault="00D15550" w:rsidP="00A14F49">
            <w:pPr>
              <w:rPr>
                <w:rFonts w:ascii="Calibri" w:eastAsia="Times New Roman" w:hAnsi="Calibri" w:cs="Times New Roman"/>
                <w:color w:val="000000"/>
                <w:lang w:eastAsia="ja-JP"/>
              </w:rPr>
            </w:pPr>
            <w:r>
              <w:rPr>
                <w:rFonts w:ascii="Calibri" w:eastAsia="Times New Roman" w:hAnsi="Calibri" w:cs="Times New Roman"/>
                <w:noProof/>
                <w:color w:val="000000"/>
              </w:rPr>
              <w:lastRenderedPageBreak/>
              <mc:AlternateContent>
                <mc:Choice Requires="wps">
                  <w:drawing>
                    <wp:anchor distT="0" distB="0" distL="114300" distR="114300" simplePos="0" relativeHeight="251659264" behindDoc="0" locked="0" layoutInCell="1" allowOverlap="1" wp14:anchorId="2F79DF89" wp14:editId="453F2136">
                      <wp:simplePos x="0" y="0"/>
                      <wp:positionH relativeFrom="column">
                        <wp:posOffset>-85725</wp:posOffset>
                      </wp:positionH>
                      <wp:positionV relativeFrom="paragraph">
                        <wp:posOffset>-7144</wp:posOffset>
                      </wp:positionV>
                      <wp:extent cx="9708356" cy="35719"/>
                      <wp:effectExtent l="0" t="0" r="26670" b="21590"/>
                      <wp:wrapNone/>
                      <wp:docPr id="1" name="Straight Connector 1"/>
                      <wp:cNvGraphicFramePr/>
                      <a:graphic xmlns:a="http://schemas.openxmlformats.org/drawingml/2006/main">
                        <a:graphicData uri="http://schemas.microsoft.com/office/word/2010/wordprocessingShape">
                          <wps:wsp>
                            <wps:cNvCnPr/>
                            <wps:spPr>
                              <a:xfrm flipV="1">
                                <a:off x="0" y="0"/>
                                <a:ext cx="9708356" cy="357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55pt" to="75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" strokecolor="black [3213]" strokeweight=".5pt">
                      <v:stroke joinstyle="miter"/>
                    </v:line>
                  </w:pict>
                </mc:Fallback>
              </mc:AlternateContent>
            </w:r>
          </w:p>
          <w:p w14:paraId="306A82B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Food</w:t>
            </w:r>
          </w:p>
        </w:tc>
        <w:tc>
          <w:tcPr>
            <w:tcW w:w="2369" w:type="dxa"/>
            <w:tcBorders>
              <w:top w:val="nil"/>
              <w:left w:val="nil"/>
              <w:bottom w:val="single" w:sz="4" w:space="0" w:color="auto"/>
              <w:right w:val="single" w:sz="4" w:space="0" w:color="auto"/>
            </w:tcBorders>
            <w:shd w:val="clear" w:color="auto" w:fill="auto"/>
            <w:vAlign w:val="bottom"/>
            <w:hideMark/>
          </w:tcPr>
          <w:p w14:paraId="01269C1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413E5D3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108A835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2CDDC6C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5320554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A7558F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22E2EE7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4ABD94AE"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66DA5A3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Housing/Counseling Services</w:t>
            </w:r>
          </w:p>
        </w:tc>
        <w:tc>
          <w:tcPr>
            <w:tcW w:w="2369" w:type="dxa"/>
            <w:tcBorders>
              <w:top w:val="nil"/>
              <w:left w:val="nil"/>
              <w:bottom w:val="single" w:sz="4" w:space="0" w:color="auto"/>
              <w:right w:val="single" w:sz="4" w:space="0" w:color="auto"/>
            </w:tcBorders>
            <w:shd w:val="clear" w:color="auto" w:fill="auto"/>
            <w:vAlign w:val="bottom"/>
            <w:hideMark/>
          </w:tcPr>
          <w:p w14:paraId="61C37AD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234C974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4C5413F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509006F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4068DA3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1888D0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3E973AF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569224C"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65FDC29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Legal Services</w:t>
            </w:r>
          </w:p>
        </w:tc>
        <w:tc>
          <w:tcPr>
            <w:tcW w:w="2369" w:type="dxa"/>
            <w:tcBorders>
              <w:top w:val="nil"/>
              <w:left w:val="nil"/>
              <w:bottom w:val="single" w:sz="4" w:space="0" w:color="auto"/>
              <w:right w:val="single" w:sz="4" w:space="0" w:color="auto"/>
            </w:tcBorders>
            <w:shd w:val="clear" w:color="auto" w:fill="auto"/>
            <w:vAlign w:val="bottom"/>
            <w:hideMark/>
          </w:tcPr>
          <w:p w14:paraId="531EB32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5BCAF37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13EC284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65D2F1A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688D922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A2C86A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3936C67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B539B7D"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2D55674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Life Skills</w:t>
            </w:r>
          </w:p>
        </w:tc>
        <w:tc>
          <w:tcPr>
            <w:tcW w:w="2369" w:type="dxa"/>
            <w:tcBorders>
              <w:top w:val="nil"/>
              <w:left w:val="nil"/>
              <w:bottom w:val="single" w:sz="4" w:space="0" w:color="auto"/>
              <w:right w:val="single" w:sz="4" w:space="0" w:color="auto"/>
            </w:tcBorders>
            <w:shd w:val="clear" w:color="auto" w:fill="auto"/>
            <w:vAlign w:val="bottom"/>
            <w:hideMark/>
          </w:tcPr>
          <w:p w14:paraId="40679B9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61C9657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0646967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5D07465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B2191A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1DC9F2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17D2C17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F5ACFDE"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2180CDE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Mental Health Services</w:t>
            </w:r>
          </w:p>
        </w:tc>
        <w:tc>
          <w:tcPr>
            <w:tcW w:w="2369" w:type="dxa"/>
            <w:tcBorders>
              <w:top w:val="nil"/>
              <w:left w:val="nil"/>
              <w:bottom w:val="single" w:sz="4" w:space="0" w:color="auto"/>
              <w:right w:val="single" w:sz="4" w:space="0" w:color="auto"/>
            </w:tcBorders>
            <w:shd w:val="clear" w:color="auto" w:fill="auto"/>
            <w:vAlign w:val="bottom"/>
            <w:hideMark/>
          </w:tcPr>
          <w:p w14:paraId="6568A37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7A53BFB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79EE546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4729B32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25CA21F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685581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549265D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59EAEE0"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29E51F7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Outpatient Health Services</w:t>
            </w:r>
          </w:p>
        </w:tc>
        <w:tc>
          <w:tcPr>
            <w:tcW w:w="2369" w:type="dxa"/>
            <w:tcBorders>
              <w:top w:val="nil"/>
              <w:left w:val="nil"/>
              <w:bottom w:val="single" w:sz="4" w:space="0" w:color="auto"/>
              <w:right w:val="single" w:sz="4" w:space="0" w:color="auto"/>
            </w:tcBorders>
            <w:shd w:val="clear" w:color="auto" w:fill="auto"/>
            <w:vAlign w:val="bottom"/>
            <w:hideMark/>
          </w:tcPr>
          <w:p w14:paraId="55F3D07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0591820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3A37339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72C3264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439F9C3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D39266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7483F6C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725D61E5"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33A7699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Outreach Services</w:t>
            </w:r>
          </w:p>
        </w:tc>
        <w:tc>
          <w:tcPr>
            <w:tcW w:w="2369" w:type="dxa"/>
            <w:tcBorders>
              <w:top w:val="nil"/>
              <w:left w:val="nil"/>
              <w:bottom w:val="single" w:sz="4" w:space="0" w:color="auto"/>
              <w:right w:val="single" w:sz="4" w:space="0" w:color="auto"/>
            </w:tcBorders>
            <w:shd w:val="clear" w:color="auto" w:fill="auto"/>
            <w:vAlign w:val="bottom"/>
            <w:hideMark/>
          </w:tcPr>
          <w:p w14:paraId="388BAC9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6169D12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338AE33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723BD1C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BECAC5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419C840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2C812B0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1216FD96"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038175A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Substance Abuse Treatment Services</w:t>
            </w:r>
          </w:p>
        </w:tc>
        <w:tc>
          <w:tcPr>
            <w:tcW w:w="2369" w:type="dxa"/>
            <w:tcBorders>
              <w:top w:val="nil"/>
              <w:left w:val="nil"/>
              <w:bottom w:val="single" w:sz="4" w:space="0" w:color="auto"/>
              <w:right w:val="single" w:sz="4" w:space="0" w:color="auto"/>
            </w:tcBorders>
            <w:shd w:val="clear" w:color="auto" w:fill="auto"/>
            <w:vAlign w:val="bottom"/>
            <w:hideMark/>
          </w:tcPr>
          <w:p w14:paraId="188BF51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4C474B2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6619F28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0C7AE29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61538CC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D4B900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36E1DE3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7F1C6CC9"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170B24E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Transportation</w:t>
            </w:r>
          </w:p>
        </w:tc>
        <w:tc>
          <w:tcPr>
            <w:tcW w:w="2369" w:type="dxa"/>
            <w:tcBorders>
              <w:top w:val="nil"/>
              <w:left w:val="nil"/>
              <w:bottom w:val="single" w:sz="4" w:space="0" w:color="auto"/>
              <w:right w:val="single" w:sz="4" w:space="0" w:color="auto"/>
            </w:tcBorders>
            <w:shd w:val="clear" w:color="auto" w:fill="auto"/>
            <w:vAlign w:val="bottom"/>
            <w:hideMark/>
          </w:tcPr>
          <w:p w14:paraId="2193A1B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37AF9D4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6730B42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527C51C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065AF53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6A7D633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67533B7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3F28E37B"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00865C3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Utility Deposits</w:t>
            </w:r>
          </w:p>
        </w:tc>
        <w:tc>
          <w:tcPr>
            <w:tcW w:w="2369" w:type="dxa"/>
            <w:tcBorders>
              <w:top w:val="nil"/>
              <w:left w:val="nil"/>
              <w:bottom w:val="single" w:sz="4" w:space="0" w:color="auto"/>
              <w:right w:val="single" w:sz="4" w:space="0" w:color="auto"/>
            </w:tcBorders>
            <w:shd w:val="clear" w:color="auto" w:fill="auto"/>
            <w:vAlign w:val="bottom"/>
            <w:hideMark/>
          </w:tcPr>
          <w:p w14:paraId="3D8BC9B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36C5A23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56ECA9D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503B733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13C0F3D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6C56F1D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5E88BF8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13341439"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1EABB11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369" w:type="dxa"/>
            <w:tcBorders>
              <w:top w:val="nil"/>
              <w:left w:val="nil"/>
              <w:bottom w:val="single" w:sz="4" w:space="0" w:color="auto"/>
              <w:right w:val="single" w:sz="4" w:space="0" w:color="auto"/>
            </w:tcBorders>
            <w:shd w:val="clear" w:color="auto" w:fill="auto"/>
            <w:vAlign w:val="bottom"/>
            <w:hideMark/>
          </w:tcPr>
          <w:p w14:paraId="3BB4825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16F8063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4412321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091836E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00FE3B1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342EBE8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004FDF3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220DC796"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4FF87D8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369" w:type="dxa"/>
            <w:tcBorders>
              <w:top w:val="nil"/>
              <w:left w:val="nil"/>
              <w:bottom w:val="single" w:sz="4" w:space="0" w:color="auto"/>
              <w:right w:val="single" w:sz="4" w:space="0" w:color="auto"/>
            </w:tcBorders>
            <w:shd w:val="clear" w:color="auto" w:fill="auto"/>
            <w:vAlign w:val="bottom"/>
            <w:hideMark/>
          </w:tcPr>
          <w:p w14:paraId="0AF37D3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3A16CBC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1795026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4A8A63E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3A27E5D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27A86CA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035D017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3A4BB64F"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05AE966B" w14:textId="77777777" w:rsidR="00A14F49" w:rsidRPr="00F638E9" w:rsidRDefault="00A14F49" w:rsidP="00A14F49">
            <w:pPr>
              <w:rPr>
                <w:rFonts w:ascii="Calibri" w:eastAsia="Times New Roman" w:hAnsi="Calibri" w:cs="Times New Roman"/>
                <w:b/>
                <w:color w:val="000000"/>
                <w:lang w:eastAsia="ja-JP"/>
              </w:rPr>
            </w:pPr>
            <w:r w:rsidRPr="00F638E9">
              <w:rPr>
                <w:rFonts w:ascii="Calibri" w:eastAsia="Times New Roman" w:hAnsi="Calibri" w:cs="Times New Roman"/>
                <w:b/>
                <w:color w:val="000000"/>
                <w:lang w:eastAsia="ja-JP"/>
              </w:rPr>
              <w:t>Operating Costs</w:t>
            </w:r>
          </w:p>
        </w:tc>
        <w:tc>
          <w:tcPr>
            <w:tcW w:w="2369" w:type="dxa"/>
            <w:tcBorders>
              <w:top w:val="nil"/>
              <w:left w:val="nil"/>
              <w:bottom w:val="single" w:sz="4" w:space="0" w:color="auto"/>
              <w:right w:val="single" w:sz="4" w:space="0" w:color="auto"/>
            </w:tcBorders>
            <w:shd w:val="clear" w:color="auto" w:fill="auto"/>
            <w:vAlign w:val="bottom"/>
            <w:hideMark/>
          </w:tcPr>
          <w:p w14:paraId="15CD40F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7E412E9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25A6782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7E5B794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1647A8B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61FBF0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1AF168B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5D3FC4A9"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059DCF8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Maintenance &amp; Repair of housing</w:t>
            </w:r>
          </w:p>
        </w:tc>
        <w:tc>
          <w:tcPr>
            <w:tcW w:w="2369" w:type="dxa"/>
            <w:tcBorders>
              <w:top w:val="nil"/>
              <w:left w:val="nil"/>
              <w:bottom w:val="single" w:sz="4" w:space="0" w:color="auto"/>
              <w:right w:val="single" w:sz="4" w:space="0" w:color="auto"/>
            </w:tcBorders>
            <w:shd w:val="clear" w:color="auto" w:fill="auto"/>
            <w:vAlign w:val="bottom"/>
            <w:hideMark/>
          </w:tcPr>
          <w:p w14:paraId="122EB42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24C0F9C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1A3C26E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10AE632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0D1EE88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75CC15B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316A7CB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7D0856DD"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7268601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Property Taxes &amp; Insurance</w:t>
            </w:r>
          </w:p>
        </w:tc>
        <w:tc>
          <w:tcPr>
            <w:tcW w:w="2369" w:type="dxa"/>
            <w:tcBorders>
              <w:top w:val="nil"/>
              <w:left w:val="nil"/>
              <w:bottom w:val="single" w:sz="4" w:space="0" w:color="auto"/>
              <w:right w:val="single" w:sz="4" w:space="0" w:color="auto"/>
            </w:tcBorders>
            <w:shd w:val="clear" w:color="auto" w:fill="auto"/>
            <w:vAlign w:val="bottom"/>
            <w:hideMark/>
          </w:tcPr>
          <w:p w14:paraId="293BEE6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7B35FCB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612C2E9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7704A02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07822DE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2827B01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159B2C8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E36C710" w14:textId="77777777" w:rsidTr="00D15550">
        <w:trPr>
          <w:gridAfter w:val="1"/>
          <w:wAfter w:w="1754" w:type="dxa"/>
          <w:trHeight w:val="64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43F946F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Replacement reserves for major systems in housing</w:t>
            </w:r>
          </w:p>
        </w:tc>
        <w:tc>
          <w:tcPr>
            <w:tcW w:w="2369" w:type="dxa"/>
            <w:tcBorders>
              <w:top w:val="nil"/>
              <w:left w:val="nil"/>
              <w:bottom w:val="single" w:sz="4" w:space="0" w:color="auto"/>
              <w:right w:val="single" w:sz="4" w:space="0" w:color="auto"/>
            </w:tcBorders>
            <w:shd w:val="clear" w:color="auto" w:fill="auto"/>
            <w:vAlign w:val="bottom"/>
            <w:hideMark/>
          </w:tcPr>
          <w:p w14:paraId="4D24FE3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1F38BD6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5EC6C7D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0AEDA8D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5A735E9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700342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7DDC79B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36AC5202"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667F794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Building Security</w:t>
            </w:r>
          </w:p>
        </w:tc>
        <w:tc>
          <w:tcPr>
            <w:tcW w:w="2369" w:type="dxa"/>
            <w:tcBorders>
              <w:top w:val="nil"/>
              <w:left w:val="nil"/>
              <w:bottom w:val="single" w:sz="4" w:space="0" w:color="auto"/>
              <w:right w:val="single" w:sz="4" w:space="0" w:color="auto"/>
            </w:tcBorders>
            <w:shd w:val="clear" w:color="auto" w:fill="auto"/>
            <w:vAlign w:val="bottom"/>
            <w:hideMark/>
          </w:tcPr>
          <w:p w14:paraId="435C185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3F1EBE5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1979B9D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6DDA846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317535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60E41ED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2A811FC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50B5758"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0BD2EC3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Electricity, gas, water</w:t>
            </w:r>
          </w:p>
        </w:tc>
        <w:tc>
          <w:tcPr>
            <w:tcW w:w="2369" w:type="dxa"/>
            <w:tcBorders>
              <w:top w:val="nil"/>
              <w:left w:val="nil"/>
              <w:bottom w:val="single" w:sz="4" w:space="0" w:color="auto"/>
              <w:right w:val="single" w:sz="4" w:space="0" w:color="auto"/>
            </w:tcBorders>
            <w:shd w:val="clear" w:color="auto" w:fill="auto"/>
            <w:vAlign w:val="bottom"/>
            <w:hideMark/>
          </w:tcPr>
          <w:p w14:paraId="35BD03D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2F497E1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31760AA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188440A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24B1FEA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B83CD7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6A6D7AC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D9BA104"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1F228FE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Furniture</w:t>
            </w:r>
          </w:p>
        </w:tc>
        <w:tc>
          <w:tcPr>
            <w:tcW w:w="2369" w:type="dxa"/>
            <w:tcBorders>
              <w:top w:val="nil"/>
              <w:left w:val="nil"/>
              <w:bottom w:val="single" w:sz="4" w:space="0" w:color="auto"/>
              <w:right w:val="single" w:sz="4" w:space="0" w:color="auto"/>
            </w:tcBorders>
            <w:shd w:val="clear" w:color="auto" w:fill="auto"/>
            <w:vAlign w:val="bottom"/>
            <w:hideMark/>
          </w:tcPr>
          <w:p w14:paraId="0BF76EF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2E685EE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750DC31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2C016CB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4DB5A1B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4C0AE55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590E1DD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52D6AFA0"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267CDD1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Equipment</w:t>
            </w:r>
          </w:p>
        </w:tc>
        <w:tc>
          <w:tcPr>
            <w:tcW w:w="2369" w:type="dxa"/>
            <w:tcBorders>
              <w:top w:val="nil"/>
              <w:left w:val="nil"/>
              <w:bottom w:val="single" w:sz="4" w:space="0" w:color="auto"/>
              <w:right w:val="single" w:sz="4" w:space="0" w:color="auto"/>
            </w:tcBorders>
            <w:shd w:val="clear" w:color="auto" w:fill="auto"/>
            <w:vAlign w:val="bottom"/>
            <w:hideMark/>
          </w:tcPr>
          <w:p w14:paraId="1F3B600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43DFB2C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77D9512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670B4A7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3734967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777D27E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1770862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5AC6EE47"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111C6ED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369" w:type="dxa"/>
            <w:tcBorders>
              <w:top w:val="nil"/>
              <w:left w:val="nil"/>
              <w:bottom w:val="single" w:sz="4" w:space="0" w:color="auto"/>
              <w:right w:val="single" w:sz="4" w:space="0" w:color="auto"/>
            </w:tcBorders>
            <w:shd w:val="clear" w:color="auto" w:fill="auto"/>
            <w:vAlign w:val="bottom"/>
            <w:hideMark/>
          </w:tcPr>
          <w:p w14:paraId="0AD4B5D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1D502E5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280E1BB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404A151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5181CD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3917969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58F8C5B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6B1945B" w14:textId="77777777" w:rsidTr="00D15550">
        <w:trPr>
          <w:gridAfter w:val="1"/>
          <w:wAfter w:w="1754" w:type="dxa"/>
          <w:trHeight w:val="55"/>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1CAFF4F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369" w:type="dxa"/>
            <w:tcBorders>
              <w:top w:val="nil"/>
              <w:left w:val="nil"/>
              <w:bottom w:val="single" w:sz="4" w:space="0" w:color="auto"/>
              <w:right w:val="single" w:sz="4" w:space="0" w:color="auto"/>
            </w:tcBorders>
            <w:shd w:val="clear" w:color="auto" w:fill="auto"/>
            <w:vAlign w:val="bottom"/>
            <w:hideMark/>
          </w:tcPr>
          <w:p w14:paraId="25561D3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73AAE31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bookmarkStart w:id="0" w:name="_GoBack"/>
            <w:bookmarkEnd w:id="0"/>
          </w:p>
        </w:tc>
        <w:tc>
          <w:tcPr>
            <w:tcW w:w="1614" w:type="dxa"/>
            <w:tcBorders>
              <w:top w:val="nil"/>
              <w:left w:val="nil"/>
              <w:bottom w:val="single" w:sz="4" w:space="0" w:color="auto"/>
              <w:right w:val="single" w:sz="4" w:space="0" w:color="auto"/>
            </w:tcBorders>
            <w:shd w:val="clear" w:color="auto" w:fill="auto"/>
            <w:vAlign w:val="bottom"/>
            <w:hideMark/>
          </w:tcPr>
          <w:p w14:paraId="7DD7316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438F88B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47DEE1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E24A98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7F875AC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B9C4A99"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65950C72" w14:textId="2D3838EF" w:rsidR="00A14F49" w:rsidRPr="00F638E9" w:rsidRDefault="00D15550" w:rsidP="00A14F49">
            <w:pPr>
              <w:rPr>
                <w:rFonts w:ascii="Calibri" w:eastAsia="Times New Roman" w:hAnsi="Calibri" w:cs="Times New Roman"/>
                <w:b/>
                <w:color w:val="000000"/>
                <w:lang w:eastAsia="ja-JP"/>
              </w:rPr>
            </w:pPr>
            <w:r>
              <w:rPr>
                <w:rFonts w:ascii="Calibri" w:eastAsia="Times New Roman" w:hAnsi="Calibri" w:cs="Times New Roman"/>
                <w:b/>
                <w:noProof/>
                <w:color w:val="000000"/>
              </w:rPr>
              <w:lastRenderedPageBreak/>
              <mc:AlternateContent>
                <mc:Choice Requires="wps">
                  <w:drawing>
                    <wp:anchor distT="0" distB="0" distL="114300" distR="114300" simplePos="0" relativeHeight="251661312" behindDoc="0" locked="0" layoutInCell="1" allowOverlap="1" wp14:anchorId="60ECF0C1" wp14:editId="0802900B">
                      <wp:simplePos x="0" y="0"/>
                      <wp:positionH relativeFrom="column">
                        <wp:posOffset>-71438</wp:posOffset>
                      </wp:positionH>
                      <wp:positionV relativeFrom="paragraph">
                        <wp:posOffset>7144</wp:posOffset>
                      </wp:positionV>
                      <wp:extent cx="9665493" cy="14287"/>
                      <wp:effectExtent l="0" t="0" r="12065" b="24130"/>
                      <wp:wrapNone/>
                      <wp:docPr id="3" name="Straight Connector 3"/>
                      <wp:cNvGraphicFramePr/>
                      <a:graphic xmlns:a="http://schemas.openxmlformats.org/drawingml/2006/main">
                        <a:graphicData uri="http://schemas.microsoft.com/office/word/2010/wordprocessingShape">
                          <wps:wsp>
                            <wps:cNvCnPr/>
                            <wps:spPr>
                              <a:xfrm flipV="1">
                                <a:off x="0" y="0"/>
                                <a:ext cx="9665493" cy="142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65pt,.55pt" to="755.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" strokecolor="black [3213]" strokeweight=".5pt">
                      <v:stroke joinstyle="miter"/>
                    </v:line>
                  </w:pict>
                </mc:Fallback>
              </mc:AlternateContent>
            </w:r>
            <w:r w:rsidR="00A14F49" w:rsidRPr="00F638E9">
              <w:rPr>
                <w:rFonts w:ascii="Calibri" w:eastAsia="Times New Roman" w:hAnsi="Calibri" w:cs="Times New Roman"/>
                <w:b/>
                <w:color w:val="000000"/>
                <w:lang w:eastAsia="ja-JP"/>
              </w:rPr>
              <w:t>Administrative Costs</w:t>
            </w:r>
          </w:p>
        </w:tc>
        <w:tc>
          <w:tcPr>
            <w:tcW w:w="2369" w:type="dxa"/>
            <w:tcBorders>
              <w:top w:val="nil"/>
              <w:left w:val="nil"/>
              <w:bottom w:val="single" w:sz="4" w:space="0" w:color="auto"/>
              <w:right w:val="single" w:sz="4" w:space="0" w:color="auto"/>
            </w:tcBorders>
            <w:shd w:val="clear" w:color="auto" w:fill="auto"/>
            <w:vAlign w:val="bottom"/>
            <w:hideMark/>
          </w:tcPr>
          <w:p w14:paraId="220B63C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29FEC3F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2DB1E22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1C3DEE2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0EE6FF6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4EE1D29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4858A41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3730B02C" w14:textId="77777777" w:rsidTr="00D15550">
        <w:trPr>
          <w:gridAfter w:val="1"/>
          <w:wAfter w:w="1754" w:type="dxa"/>
          <w:trHeight w:val="64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05E67832" w14:textId="77777777" w:rsidR="00A14F49" w:rsidRPr="00A14F49" w:rsidRDefault="00A14F49" w:rsidP="00A14F49">
            <w:pPr>
              <w:rPr>
                <w:rFonts w:ascii="Calibri" w:eastAsia="Times New Roman" w:hAnsi="Calibri" w:cs="Times New Roman"/>
                <w:color w:val="000000"/>
                <w:lang w:eastAsia="ja-JP"/>
              </w:rPr>
            </w:pPr>
            <w:r>
              <w:rPr>
                <w:rFonts w:ascii="Calibri" w:eastAsia="Times New Roman" w:hAnsi="Calibri" w:cs="Times New Roman"/>
                <w:color w:val="000000"/>
                <w:lang w:eastAsia="ja-JP"/>
              </w:rPr>
              <w:t xml:space="preserve">Salary &amp; </w:t>
            </w:r>
            <w:r w:rsidRPr="00A14F49">
              <w:rPr>
                <w:rFonts w:ascii="Calibri" w:eastAsia="Times New Roman" w:hAnsi="Calibri" w:cs="Times New Roman"/>
                <w:color w:val="000000"/>
                <w:lang w:eastAsia="ja-JP"/>
              </w:rPr>
              <w:t>wages related to admin activities:</w:t>
            </w:r>
          </w:p>
        </w:tc>
        <w:tc>
          <w:tcPr>
            <w:tcW w:w="2369" w:type="dxa"/>
            <w:tcBorders>
              <w:top w:val="nil"/>
              <w:left w:val="nil"/>
              <w:bottom w:val="single" w:sz="4" w:space="0" w:color="auto"/>
              <w:right w:val="single" w:sz="4" w:space="0" w:color="auto"/>
            </w:tcBorders>
            <w:shd w:val="clear" w:color="auto" w:fill="auto"/>
            <w:vAlign w:val="bottom"/>
            <w:hideMark/>
          </w:tcPr>
          <w:p w14:paraId="759DDAD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43E28C8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6535157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40865A7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D48687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DDC2E5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62E99CC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284152CB"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61E36A10" w14:textId="77777777" w:rsidR="00A14F49" w:rsidRPr="00A14F49" w:rsidRDefault="00A14F49" w:rsidP="00A14F49">
            <w:pPr>
              <w:ind w:left="435" w:hanging="15"/>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Preparing budgets &amp; schedules</w:t>
            </w:r>
          </w:p>
        </w:tc>
        <w:tc>
          <w:tcPr>
            <w:tcW w:w="2369" w:type="dxa"/>
            <w:tcBorders>
              <w:top w:val="nil"/>
              <w:left w:val="nil"/>
              <w:bottom w:val="single" w:sz="4" w:space="0" w:color="auto"/>
              <w:right w:val="single" w:sz="4" w:space="0" w:color="auto"/>
            </w:tcBorders>
            <w:shd w:val="clear" w:color="auto" w:fill="auto"/>
            <w:vAlign w:val="bottom"/>
            <w:hideMark/>
          </w:tcPr>
          <w:p w14:paraId="6C68DF1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0E43A28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53BE731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4C527B6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1355A2F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758E70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08A475A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6F6E4F7E"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6D11FD26" w14:textId="77777777" w:rsidR="00A14F49" w:rsidRPr="00A14F49" w:rsidRDefault="00A14F49" w:rsidP="00A14F49">
            <w:pPr>
              <w:ind w:left="435" w:hanging="15"/>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Developing compliance systems</w:t>
            </w:r>
          </w:p>
        </w:tc>
        <w:tc>
          <w:tcPr>
            <w:tcW w:w="2369" w:type="dxa"/>
            <w:tcBorders>
              <w:top w:val="nil"/>
              <w:left w:val="nil"/>
              <w:bottom w:val="single" w:sz="4" w:space="0" w:color="auto"/>
              <w:right w:val="single" w:sz="4" w:space="0" w:color="auto"/>
            </w:tcBorders>
            <w:shd w:val="clear" w:color="auto" w:fill="auto"/>
            <w:vAlign w:val="bottom"/>
            <w:hideMark/>
          </w:tcPr>
          <w:p w14:paraId="66299EF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65C4C68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4901A7A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5F896D6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36363FE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A3DC7E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0F2A93A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272661B3" w14:textId="77777777" w:rsidTr="00D15550">
        <w:trPr>
          <w:gridAfter w:val="1"/>
          <w:wAfter w:w="1754" w:type="dxa"/>
          <w:trHeight w:val="64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75EC83F7" w14:textId="77777777" w:rsidR="00A14F49" w:rsidRPr="00A14F49" w:rsidRDefault="00A14F49" w:rsidP="00A14F49">
            <w:pPr>
              <w:ind w:left="435" w:hanging="15"/>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developing subrecipient &amp; contractor agreements</w:t>
            </w:r>
          </w:p>
        </w:tc>
        <w:tc>
          <w:tcPr>
            <w:tcW w:w="2369" w:type="dxa"/>
            <w:tcBorders>
              <w:top w:val="nil"/>
              <w:left w:val="nil"/>
              <w:bottom w:val="single" w:sz="4" w:space="0" w:color="auto"/>
              <w:right w:val="single" w:sz="4" w:space="0" w:color="auto"/>
            </w:tcBorders>
            <w:shd w:val="clear" w:color="auto" w:fill="auto"/>
            <w:vAlign w:val="bottom"/>
            <w:hideMark/>
          </w:tcPr>
          <w:p w14:paraId="0D8F89D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56A8320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0D95365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3051F5E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535474E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6A1528F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48D1794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5EA66460"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067EDFC1" w14:textId="77777777" w:rsidR="00A14F49" w:rsidRPr="00A14F49" w:rsidRDefault="00A14F49" w:rsidP="00A14F49">
            <w:pPr>
              <w:ind w:left="435" w:hanging="15"/>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monitoring program progress &amp; compliance</w:t>
            </w:r>
          </w:p>
        </w:tc>
        <w:tc>
          <w:tcPr>
            <w:tcW w:w="2369" w:type="dxa"/>
            <w:tcBorders>
              <w:top w:val="nil"/>
              <w:left w:val="nil"/>
              <w:bottom w:val="single" w:sz="4" w:space="0" w:color="auto"/>
              <w:right w:val="single" w:sz="4" w:space="0" w:color="auto"/>
            </w:tcBorders>
            <w:shd w:val="clear" w:color="auto" w:fill="auto"/>
            <w:vAlign w:val="bottom"/>
            <w:hideMark/>
          </w:tcPr>
          <w:p w14:paraId="4C5AACC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4DA33AF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0A18F19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79F7FC1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3990372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6CA0EA2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74438DD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E728C48"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306591EA" w14:textId="77777777" w:rsidR="00A14F49" w:rsidRPr="00A14F49" w:rsidRDefault="00A14F49" w:rsidP="00A14F49">
            <w:pPr>
              <w:ind w:left="435" w:hanging="15"/>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preparing reports related to HUD submissions</w:t>
            </w:r>
          </w:p>
        </w:tc>
        <w:tc>
          <w:tcPr>
            <w:tcW w:w="2369" w:type="dxa"/>
            <w:tcBorders>
              <w:top w:val="nil"/>
              <w:left w:val="nil"/>
              <w:bottom w:val="single" w:sz="4" w:space="0" w:color="auto"/>
              <w:right w:val="single" w:sz="4" w:space="0" w:color="auto"/>
            </w:tcBorders>
            <w:shd w:val="clear" w:color="auto" w:fill="auto"/>
            <w:vAlign w:val="bottom"/>
            <w:hideMark/>
          </w:tcPr>
          <w:p w14:paraId="439B8C1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4159E5C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30D20A6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04E68B0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1B6F80E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FB1DC9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0568543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15EC918"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5B7C6DA3" w14:textId="77777777" w:rsidR="00A14F49" w:rsidRPr="00A14F49" w:rsidRDefault="00A14F49" w:rsidP="00A14F49">
            <w:pPr>
              <w:ind w:left="435" w:hanging="15"/>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coordinating resolution of audit findings</w:t>
            </w:r>
          </w:p>
        </w:tc>
        <w:tc>
          <w:tcPr>
            <w:tcW w:w="2369" w:type="dxa"/>
            <w:tcBorders>
              <w:top w:val="nil"/>
              <w:left w:val="nil"/>
              <w:bottom w:val="single" w:sz="4" w:space="0" w:color="auto"/>
              <w:right w:val="single" w:sz="4" w:space="0" w:color="auto"/>
            </w:tcBorders>
            <w:shd w:val="clear" w:color="auto" w:fill="auto"/>
            <w:vAlign w:val="bottom"/>
            <w:hideMark/>
          </w:tcPr>
          <w:p w14:paraId="4F86EAF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05F1F7E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2EBF31E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77EA497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211B00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2B99D26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4728C01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E92ECC4"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2C5545CF" w14:textId="77777777" w:rsidR="00A14F49" w:rsidRPr="00A14F49" w:rsidRDefault="00A14F49" w:rsidP="00A14F49">
            <w:pPr>
              <w:ind w:left="435" w:hanging="15"/>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evaluating program results</w:t>
            </w:r>
          </w:p>
        </w:tc>
        <w:tc>
          <w:tcPr>
            <w:tcW w:w="2369" w:type="dxa"/>
            <w:tcBorders>
              <w:top w:val="nil"/>
              <w:left w:val="nil"/>
              <w:bottom w:val="single" w:sz="4" w:space="0" w:color="auto"/>
              <w:right w:val="single" w:sz="4" w:space="0" w:color="auto"/>
            </w:tcBorders>
            <w:shd w:val="clear" w:color="auto" w:fill="auto"/>
            <w:vAlign w:val="bottom"/>
            <w:hideMark/>
          </w:tcPr>
          <w:p w14:paraId="5E63D07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3642634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2BE67EF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44A0C49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66A26A9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7FDFC9E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4751220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4E666956"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3591D19A" w14:textId="77777777" w:rsidR="00A14F49" w:rsidRPr="00A14F49" w:rsidRDefault="00A14F49" w:rsidP="00A14F49">
            <w:pPr>
              <w:ind w:left="435" w:hanging="15"/>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supervising program staff (direct &amp; admin staff)</w:t>
            </w:r>
          </w:p>
        </w:tc>
        <w:tc>
          <w:tcPr>
            <w:tcW w:w="2369" w:type="dxa"/>
            <w:tcBorders>
              <w:top w:val="nil"/>
              <w:left w:val="nil"/>
              <w:bottom w:val="single" w:sz="4" w:space="0" w:color="auto"/>
              <w:right w:val="single" w:sz="4" w:space="0" w:color="auto"/>
            </w:tcBorders>
            <w:shd w:val="clear" w:color="auto" w:fill="auto"/>
            <w:vAlign w:val="bottom"/>
            <w:hideMark/>
          </w:tcPr>
          <w:p w14:paraId="3622D5D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71726B3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4D886CE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05C6DC3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38FB255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5D3472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655D7BE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F75F6CF"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49E3F91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Travel related to monitoring subrecipients</w:t>
            </w:r>
          </w:p>
        </w:tc>
        <w:tc>
          <w:tcPr>
            <w:tcW w:w="2369" w:type="dxa"/>
            <w:tcBorders>
              <w:top w:val="nil"/>
              <w:left w:val="nil"/>
              <w:bottom w:val="single" w:sz="4" w:space="0" w:color="auto"/>
              <w:right w:val="single" w:sz="4" w:space="0" w:color="auto"/>
            </w:tcBorders>
            <w:shd w:val="clear" w:color="auto" w:fill="auto"/>
            <w:vAlign w:val="bottom"/>
            <w:hideMark/>
          </w:tcPr>
          <w:p w14:paraId="49D7899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6CC68CC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18143C4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5B589B3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146CA9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43D7059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2AFEE3CD"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69A8F72E" w14:textId="77777777" w:rsidTr="00D15550">
        <w:trPr>
          <w:gridAfter w:val="1"/>
          <w:wAfter w:w="1754" w:type="dxa"/>
          <w:trHeight w:val="64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3B8A13A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third party admin contracts - legal services, accounting services, audit services</w:t>
            </w:r>
          </w:p>
        </w:tc>
        <w:tc>
          <w:tcPr>
            <w:tcW w:w="2369" w:type="dxa"/>
            <w:tcBorders>
              <w:top w:val="nil"/>
              <w:left w:val="nil"/>
              <w:bottom w:val="single" w:sz="4" w:space="0" w:color="auto"/>
              <w:right w:val="single" w:sz="4" w:space="0" w:color="auto"/>
            </w:tcBorders>
            <w:shd w:val="clear" w:color="auto" w:fill="auto"/>
            <w:vAlign w:val="bottom"/>
            <w:hideMark/>
          </w:tcPr>
          <w:p w14:paraId="3B21C1B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1910881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2A414CD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262EC62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6B758AE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75EC8F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2A5067C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649B997A"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121F9607" w14:textId="23B62F7A" w:rsidR="00A14F49" w:rsidRPr="00A14F49" w:rsidRDefault="00D15550" w:rsidP="00A14F49">
            <w:pPr>
              <w:rPr>
                <w:rFonts w:ascii="Calibri" w:eastAsia="Times New Roman" w:hAnsi="Calibri" w:cs="Times New Roman"/>
                <w:color w:val="000000"/>
                <w:lang w:eastAsia="ja-JP"/>
              </w:rPr>
            </w:pPr>
            <w:r>
              <w:rPr>
                <w:rFonts w:ascii="Calibri" w:eastAsia="Times New Roman" w:hAnsi="Calibri" w:cs="Times New Roman"/>
                <w:noProof/>
                <w:color w:val="000000"/>
              </w:rPr>
              <w:lastRenderedPageBreak/>
              <mc:AlternateContent>
                <mc:Choice Requires="wps">
                  <w:drawing>
                    <wp:anchor distT="0" distB="0" distL="114300" distR="114300" simplePos="0" relativeHeight="251660288" behindDoc="0" locked="0" layoutInCell="1" allowOverlap="1" wp14:anchorId="1F480E33" wp14:editId="5295BC4B">
                      <wp:simplePos x="0" y="0"/>
                      <wp:positionH relativeFrom="column">
                        <wp:posOffset>-78581</wp:posOffset>
                      </wp:positionH>
                      <wp:positionV relativeFrom="paragraph">
                        <wp:posOffset>-14287</wp:posOffset>
                      </wp:positionV>
                      <wp:extent cx="9715500" cy="21431"/>
                      <wp:effectExtent l="0" t="0" r="19050" b="36195"/>
                      <wp:wrapNone/>
                      <wp:docPr id="2" name="Straight Connector 2"/>
                      <wp:cNvGraphicFramePr/>
                      <a:graphic xmlns:a="http://schemas.openxmlformats.org/drawingml/2006/main">
                        <a:graphicData uri="http://schemas.microsoft.com/office/word/2010/wordprocessingShape">
                          <wps:wsp>
                            <wps:cNvCnPr/>
                            <wps:spPr>
                              <a:xfrm>
                                <a:off x="0" y="0"/>
                                <a:ext cx="9715500" cy="214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pt,-1.1pt" to="7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" strokecolor="black [3213]" strokeweight=".5pt">
                      <v:stroke joinstyle="miter"/>
                    </v:line>
                  </w:pict>
                </mc:Fallback>
              </mc:AlternateContent>
            </w:r>
            <w:r w:rsidR="00A14F49" w:rsidRPr="00A14F49">
              <w:rPr>
                <w:rFonts w:ascii="Calibri" w:eastAsia="Times New Roman" w:hAnsi="Calibri" w:cs="Times New Roman"/>
                <w:color w:val="000000"/>
                <w:lang w:eastAsia="ja-JP"/>
              </w:rPr>
              <w:t>Equipment rental/purchase</w:t>
            </w:r>
          </w:p>
        </w:tc>
        <w:tc>
          <w:tcPr>
            <w:tcW w:w="2369" w:type="dxa"/>
            <w:tcBorders>
              <w:top w:val="nil"/>
              <w:left w:val="nil"/>
              <w:bottom w:val="single" w:sz="4" w:space="0" w:color="auto"/>
              <w:right w:val="single" w:sz="4" w:space="0" w:color="auto"/>
            </w:tcBorders>
            <w:shd w:val="clear" w:color="auto" w:fill="auto"/>
            <w:vAlign w:val="bottom"/>
            <w:hideMark/>
          </w:tcPr>
          <w:p w14:paraId="60CB36C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6F00440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783ED06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1CCDF60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2464591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38B9919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4212C1A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5A312CBA"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405BC28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Insurance</w:t>
            </w:r>
          </w:p>
        </w:tc>
        <w:tc>
          <w:tcPr>
            <w:tcW w:w="2369" w:type="dxa"/>
            <w:tcBorders>
              <w:top w:val="nil"/>
              <w:left w:val="nil"/>
              <w:bottom w:val="single" w:sz="4" w:space="0" w:color="auto"/>
              <w:right w:val="single" w:sz="4" w:space="0" w:color="auto"/>
            </w:tcBorders>
            <w:shd w:val="clear" w:color="auto" w:fill="auto"/>
            <w:vAlign w:val="bottom"/>
            <w:hideMark/>
          </w:tcPr>
          <w:p w14:paraId="1B435DE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0276807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172A763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5306364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305C72B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65AACB0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643B838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6F9BE291"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2B8DCA3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Utilities</w:t>
            </w:r>
          </w:p>
        </w:tc>
        <w:tc>
          <w:tcPr>
            <w:tcW w:w="2369" w:type="dxa"/>
            <w:tcBorders>
              <w:top w:val="nil"/>
              <w:left w:val="nil"/>
              <w:bottom w:val="single" w:sz="4" w:space="0" w:color="auto"/>
              <w:right w:val="single" w:sz="4" w:space="0" w:color="auto"/>
            </w:tcBorders>
            <w:shd w:val="clear" w:color="auto" w:fill="auto"/>
            <w:vAlign w:val="bottom"/>
            <w:hideMark/>
          </w:tcPr>
          <w:p w14:paraId="79946AD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4DD47EE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6C15E71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1F4F68E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4477153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2776CA6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133EE9C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78BF15AC"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4A4FBC0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Office Supplies</w:t>
            </w:r>
          </w:p>
        </w:tc>
        <w:tc>
          <w:tcPr>
            <w:tcW w:w="2369" w:type="dxa"/>
            <w:tcBorders>
              <w:top w:val="nil"/>
              <w:left w:val="nil"/>
              <w:bottom w:val="single" w:sz="4" w:space="0" w:color="auto"/>
              <w:right w:val="single" w:sz="4" w:space="0" w:color="auto"/>
            </w:tcBorders>
            <w:shd w:val="clear" w:color="auto" w:fill="auto"/>
            <w:vAlign w:val="bottom"/>
            <w:hideMark/>
          </w:tcPr>
          <w:p w14:paraId="6FEC386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543D5AB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50CD92B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798262D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1A162B8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F90525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3EB31F2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4FF8090C"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55AF670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Maintenance/Rental of Office Space</w:t>
            </w:r>
          </w:p>
        </w:tc>
        <w:tc>
          <w:tcPr>
            <w:tcW w:w="2369" w:type="dxa"/>
            <w:tcBorders>
              <w:top w:val="nil"/>
              <w:left w:val="nil"/>
              <w:bottom w:val="single" w:sz="4" w:space="0" w:color="auto"/>
              <w:right w:val="single" w:sz="4" w:space="0" w:color="auto"/>
            </w:tcBorders>
            <w:shd w:val="clear" w:color="auto" w:fill="auto"/>
            <w:vAlign w:val="bottom"/>
            <w:hideMark/>
          </w:tcPr>
          <w:p w14:paraId="450FBDEC"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07F5ECC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0089C40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4030D37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2C2D8786"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69B4F85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5EA7370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1FD8DC56"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797FFFF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Training on HUD CoC requirements</w:t>
            </w:r>
          </w:p>
        </w:tc>
        <w:tc>
          <w:tcPr>
            <w:tcW w:w="2369" w:type="dxa"/>
            <w:tcBorders>
              <w:top w:val="nil"/>
              <w:left w:val="nil"/>
              <w:bottom w:val="single" w:sz="4" w:space="0" w:color="auto"/>
              <w:right w:val="single" w:sz="4" w:space="0" w:color="auto"/>
            </w:tcBorders>
            <w:shd w:val="clear" w:color="auto" w:fill="auto"/>
            <w:vAlign w:val="bottom"/>
            <w:hideMark/>
          </w:tcPr>
          <w:p w14:paraId="3E8B1160"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782672B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760B53A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2B944B9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73249C5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E8DE60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04BE9EA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0F6C6AC8"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5D89922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Environmental Reviews</w:t>
            </w:r>
          </w:p>
        </w:tc>
        <w:tc>
          <w:tcPr>
            <w:tcW w:w="2369" w:type="dxa"/>
            <w:tcBorders>
              <w:top w:val="nil"/>
              <w:left w:val="nil"/>
              <w:bottom w:val="single" w:sz="4" w:space="0" w:color="auto"/>
              <w:right w:val="single" w:sz="4" w:space="0" w:color="auto"/>
            </w:tcBorders>
            <w:shd w:val="clear" w:color="auto" w:fill="auto"/>
            <w:vAlign w:val="bottom"/>
            <w:hideMark/>
          </w:tcPr>
          <w:p w14:paraId="01B8C3E1"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283F3CD2"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1D0D12F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199D73E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4875685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5B31E877"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24B002E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32B6A631"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4D492EB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369" w:type="dxa"/>
            <w:tcBorders>
              <w:top w:val="nil"/>
              <w:left w:val="nil"/>
              <w:bottom w:val="single" w:sz="4" w:space="0" w:color="auto"/>
              <w:right w:val="single" w:sz="4" w:space="0" w:color="auto"/>
            </w:tcBorders>
            <w:shd w:val="clear" w:color="auto" w:fill="auto"/>
            <w:vAlign w:val="bottom"/>
            <w:hideMark/>
          </w:tcPr>
          <w:p w14:paraId="0B929EF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12EA2EB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3D0E33E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64E96168"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684AB9BB"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15C42AC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21AADB9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r w:rsidR="00A14F49" w:rsidRPr="00A14F49" w14:paraId="5B777322" w14:textId="77777777" w:rsidTr="00D15550">
        <w:trPr>
          <w:gridAfter w:val="1"/>
          <w:wAfter w:w="1754" w:type="dxa"/>
          <w:trHeight w:val="320"/>
        </w:trPr>
        <w:tc>
          <w:tcPr>
            <w:tcW w:w="2782" w:type="dxa"/>
            <w:tcBorders>
              <w:top w:val="nil"/>
              <w:left w:val="single" w:sz="4" w:space="0" w:color="auto"/>
              <w:bottom w:val="single" w:sz="4" w:space="0" w:color="auto"/>
              <w:right w:val="single" w:sz="4" w:space="0" w:color="auto"/>
            </w:tcBorders>
            <w:shd w:val="clear" w:color="auto" w:fill="auto"/>
            <w:vAlign w:val="bottom"/>
            <w:hideMark/>
          </w:tcPr>
          <w:p w14:paraId="24126F15"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Total</w:t>
            </w:r>
          </w:p>
        </w:tc>
        <w:tc>
          <w:tcPr>
            <w:tcW w:w="2369" w:type="dxa"/>
            <w:tcBorders>
              <w:top w:val="nil"/>
              <w:left w:val="nil"/>
              <w:bottom w:val="single" w:sz="4" w:space="0" w:color="auto"/>
              <w:right w:val="single" w:sz="4" w:space="0" w:color="auto"/>
            </w:tcBorders>
            <w:shd w:val="clear" w:color="auto" w:fill="auto"/>
            <w:vAlign w:val="bottom"/>
            <w:hideMark/>
          </w:tcPr>
          <w:p w14:paraId="723C44D4"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2559" w:type="dxa"/>
            <w:tcBorders>
              <w:top w:val="nil"/>
              <w:left w:val="nil"/>
              <w:bottom w:val="single" w:sz="4" w:space="0" w:color="auto"/>
              <w:right w:val="single" w:sz="4" w:space="0" w:color="auto"/>
            </w:tcBorders>
            <w:shd w:val="clear" w:color="auto" w:fill="auto"/>
            <w:vAlign w:val="bottom"/>
            <w:hideMark/>
          </w:tcPr>
          <w:p w14:paraId="0D296ECE"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4" w:type="dxa"/>
            <w:tcBorders>
              <w:top w:val="nil"/>
              <w:left w:val="nil"/>
              <w:bottom w:val="single" w:sz="4" w:space="0" w:color="auto"/>
              <w:right w:val="single" w:sz="4" w:space="0" w:color="auto"/>
            </w:tcBorders>
            <w:shd w:val="clear" w:color="auto" w:fill="auto"/>
            <w:vAlign w:val="bottom"/>
            <w:hideMark/>
          </w:tcPr>
          <w:p w14:paraId="098C9CFF"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503" w:type="dxa"/>
            <w:tcBorders>
              <w:top w:val="nil"/>
              <w:left w:val="nil"/>
              <w:bottom w:val="single" w:sz="4" w:space="0" w:color="auto"/>
              <w:right w:val="single" w:sz="4" w:space="0" w:color="auto"/>
            </w:tcBorders>
            <w:shd w:val="clear" w:color="auto" w:fill="auto"/>
            <w:vAlign w:val="bottom"/>
            <w:hideMark/>
          </w:tcPr>
          <w:p w14:paraId="726F930A"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37" w:type="dxa"/>
            <w:tcBorders>
              <w:top w:val="nil"/>
              <w:left w:val="nil"/>
              <w:bottom w:val="single" w:sz="4" w:space="0" w:color="auto"/>
              <w:right w:val="single" w:sz="4" w:space="0" w:color="auto"/>
            </w:tcBorders>
            <w:shd w:val="clear" w:color="auto" w:fill="auto"/>
            <w:vAlign w:val="bottom"/>
            <w:hideMark/>
          </w:tcPr>
          <w:p w14:paraId="3D68CD8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619" w:type="dxa"/>
            <w:tcBorders>
              <w:top w:val="nil"/>
              <w:left w:val="nil"/>
              <w:bottom w:val="single" w:sz="4" w:space="0" w:color="auto"/>
              <w:right w:val="single" w:sz="4" w:space="0" w:color="auto"/>
            </w:tcBorders>
            <w:shd w:val="clear" w:color="auto" w:fill="auto"/>
            <w:vAlign w:val="bottom"/>
            <w:hideMark/>
          </w:tcPr>
          <w:p w14:paraId="78A0DD33"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c>
          <w:tcPr>
            <w:tcW w:w="1127" w:type="dxa"/>
            <w:tcBorders>
              <w:top w:val="nil"/>
              <w:left w:val="nil"/>
              <w:bottom w:val="single" w:sz="4" w:space="0" w:color="auto"/>
              <w:right w:val="single" w:sz="4" w:space="0" w:color="auto"/>
            </w:tcBorders>
            <w:shd w:val="clear" w:color="auto" w:fill="auto"/>
            <w:vAlign w:val="bottom"/>
            <w:hideMark/>
          </w:tcPr>
          <w:p w14:paraId="4E52D9B9" w14:textId="77777777" w:rsidR="00A14F49" w:rsidRPr="00A14F49" w:rsidRDefault="00A14F49" w:rsidP="00A14F49">
            <w:pPr>
              <w:rPr>
                <w:rFonts w:ascii="Calibri" w:eastAsia="Times New Roman" w:hAnsi="Calibri" w:cs="Times New Roman"/>
                <w:color w:val="000000"/>
                <w:lang w:eastAsia="ja-JP"/>
              </w:rPr>
            </w:pPr>
            <w:r w:rsidRPr="00A14F49">
              <w:rPr>
                <w:rFonts w:ascii="Calibri" w:eastAsia="Times New Roman" w:hAnsi="Calibri" w:cs="Times New Roman"/>
                <w:color w:val="000000"/>
                <w:lang w:eastAsia="ja-JP"/>
              </w:rPr>
              <w:t> </w:t>
            </w:r>
          </w:p>
        </w:tc>
      </w:tr>
    </w:tbl>
    <w:p w14:paraId="1088D2E5" w14:textId="77777777" w:rsidR="009E6EEF" w:rsidRDefault="009E6EEF"/>
    <w:sectPr w:rsidR="009E6EEF" w:rsidSect="00A14F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49"/>
    <w:rsid w:val="008373D8"/>
    <w:rsid w:val="009E6EEF"/>
    <w:rsid w:val="009F1B80"/>
    <w:rsid w:val="00A14F49"/>
    <w:rsid w:val="00AB5919"/>
    <w:rsid w:val="00D15550"/>
    <w:rsid w:val="00EA0B23"/>
    <w:rsid w:val="00F6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8E9"/>
    <w:rPr>
      <w:rFonts w:ascii="Tahoma" w:hAnsi="Tahoma" w:cs="Tahoma"/>
      <w:sz w:val="16"/>
      <w:szCs w:val="16"/>
    </w:rPr>
  </w:style>
  <w:style w:type="character" w:customStyle="1" w:styleId="BalloonTextChar">
    <w:name w:val="Balloon Text Char"/>
    <w:basedOn w:val="DefaultParagraphFont"/>
    <w:link w:val="BalloonText"/>
    <w:uiPriority w:val="99"/>
    <w:semiHidden/>
    <w:rsid w:val="00F6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8E9"/>
    <w:rPr>
      <w:rFonts w:ascii="Tahoma" w:hAnsi="Tahoma" w:cs="Tahoma"/>
      <w:sz w:val="16"/>
      <w:szCs w:val="16"/>
    </w:rPr>
  </w:style>
  <w:style w:type="character" w:customStyle="1" w:styleId="BalloonTextChar">
    <w:name w:val="Balloon Text Char"/>
    <w:basedOn w:val="DefaultParagraphFont"/>
    <w:link w:val="BalloonText"/>
    <w:uiPriority w:val="99"/>
    <w:semiHidden/>
    <w:rsid w:val="00F6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1204">
      <w:bodyDiv w:val="1"/>
      <w:marLeft w:val="0"/>
      <w:marRight w:val="0"/>
      <w:marTop w:val="0"/>
      <w:marBottom w:val="0"/>
      <w:divBdr>
        <w:top w:val="none" w:sz="0" w:space="0" w:color="auto"/>
        <w:left w:val="none" w:sz="0" w:space="0" w:color="auto"/>
        <w:bottom w:val="none" w:sz="0" w:space="0" w:color="auto"/>
        <w:right w:val="none" w:sz="0" w:space="0" w:color="auto"/>
      </w:divBdr>
    </w:div>
    <w:div w:id="1961449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Taiisa</dc:creator>
  <cp:lastModifiedBy>Weir, Kathleen</cp:lastModifiedBy>
  <cp:revision>3</cp:revision>
  <cp:lastPrinted>2016-10-06T13:09:00Z</cp:lastPrinted>
  <dcterms:created xsi:type="dcterms:W3CDTF">2016-10-05T20:27:00Z</dcterms:created>
  <dcterms:modified xsi:type="dcterms:W3CDTF">2016-10-06T13:10:00Z</dcterms:modified>
</cp:coreProperties>
</file>